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5C46" w14:textId="77777777" w:rsidR="00776A4B" w:rsidRDefault="00000000">
      <w:pPr>
        <w:pStyle w:val="Heading1"/>
        <w:jc w:val="center"/>
        <w:rPr>
          <w:sz w:val="38"/>
          <w:szCs w:val="38"/>
        </w:rPr>
      </w:pPr>
      <w:bookmarkStart w:id="0" w:name="_nwcwqbr4ct9w" w:colFirst="0" w:colLast="0"/>
      <w:bookmarkEnd w:id="0"/>
      <w:r>
        <w:rPr>
          <w:sz w:val="38"/>
          <w:szCs w:val="38"/>
        </w:rPr>
        <w:t>Peer Review Form for Instructional Resource</w:t>
      </w:r>
    </w:p>
    <w:p w14:paraId="132BD9C0" w14:textId="77777777" w:rsidR="00776A4B" w:rsidRDefault="00776A4B"/>
    <w:p w14:paraId="144D5905" w14:textId="77777777" w:rsidR="00776A4B" w:rsidRDefault="00000000">
      <w:r>
        <w:rPr>
          <w:b/>
          <w:bCs/>
        </w:rPr>
        <w:t>Title of Resource</w:t>
      </w:r>
      <w:r>
        <w:t>:</w:t>
      </w:r>
      <w:r>
        <w:br/>
      </w:r>
    </w:p>
    <w:p w14:paraId="765CC61E" w14:textId="77777777" w:rsidR="00776A4B" w:rsidRDefault="00000000">
      <w:r>
        <w:rPr>
          <w:b/>
          <w:bCs/>
        </w:rPr>
        <w:t>Type of Resource</w:t>
      </w:r>
      <w:r>
        <w:t xml:space="preserve">: </w:t>
      </w:r>
      <w:r>
        <w:br/>
      </w:r>
      <w:r>
        <w:rPr>
          <w:i/>
          <w:iCs/>
        </w:rPr>
        <w:t>(e.g., guide, module, checklist, video, website)</w:t>
      </w:r>
      <w:r>
        <w:br/>
      </w:r>
    </w:p>
    <w:p w14:paraId="60295AAB" w14:textId="77777777" w:rsidR="00776A4B" w:rsidRDefault="00000000">
      <w:r>
        <w:rPr>
          <w:b/>
          <w:bCs/>
        </w:rPr>
        <w:t>Author(s)/Developer(s)</w:t>
      </w:r>
      <w:r>
        <w:t>:</w:t>
      </w:r>
      <w:r>
        <w:br/>
      </w:r>
    </w:p>
    <w:p w14:paraId="2D883002" w14:textId="77777777" w:rsidR="00776A4B" w:rsidRDefault="00000000">
      <w:r>
        <w:rPr>
          <w:b/>
          <w:bCs/>
        </w:rPr>
        <w:t>Reviewer Name</w:t>
      </w:r>
      <w:r>
        <w:t>:</w:t>
      </w:r>
      <w:r>
        <w:br/>
      </w:r>
    </w:p>
    <w:p w14:paraId="5CA6870E" w14:textId="77777777" w:rsidR="00776A4B" w:rsidRDefault="00000000">
      <w:r>
        <w:rPr>
          <w:b/>
          <w:bCs/>
        </w:rPr>
        <w:t>Date of Review</w:t>
      </w:r>
      <w:r>
        <w:t>:</w:t>
      </w:r>
      <w:r>
        <w:br/>
      </w:r>
    </w:p>
    <w:p w14:paraId="7B98051D" w14:textId="77777777" w:rsidR="00776A4B" w:rsidRDefault="00000000">
      <w:r>
        <w:rPr>
          <w:b/>
          <w:bCs/>
        </w:rPr>
        <w:t>Intended Audience</w:t>
      </w:r>
      <w:r>
        <w:t xml:space="preserve">: </w:t>
      </w:r>
      <w:r>
        <w:br/>
      </w:r>
      <w:r>
        <w:rPr>
          <w:i/>
          <w:iCs/>
        </w:rPr>
        <w:t>(e.g., students, faculty, staff</w:t>
      </w:r>
      <w:r>
        <w:t xml:space="preserve">) </w:t>
      </w:r>
      <w:r>
        <w:br/>
      </w:r>
    </w:p>
    <w:p w14:paraId="1209325B" w14:textId="77777777" w:rsidR="00776A4B" w:rsidRDefault="00000000">
      <w:r>
        <w:rPr>
          <w:b/>
          <w:bCs/>
        </w:rPr>
        <w:t>Purpose of Review</w:t>
      </w:r>
      <w:r>
        <w:t>:</w:t>
      </w:r>
      <w:r>
        <w:br/>
      </w:r>
    </w:p>
    <w:p w14:paraId="05DD9A77" w14:textId="77777777" w:rsidR="00776A4B" w:rsidRDefault="00000000">
      <w:pPr>
        <w:pStyle w:val="Heading2"/>
      </w:pPr>
      <w:bookmarkStart w:id="1" w:name="_1hlerltrwo89" w:colFirst="0" w:colLast="0"/>
      <w:bookmarkEnd w:id="1"/>
      <w:r>
        <w:t>1. Purpose &amp; Design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95"/>
        <w:gridCol w:w="2865"/>
      </w:tblGrid>
      <w:tr w:rsidR="00776A4B" w14:paraId="51FB2C6F" w14:textId="77777777">
        <w:tc>
          <w:tcPr>
            <w:tcW w:w="6495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6CB2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2865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5BB9D" w14:textId="77777777" w:rsidR="00776A4B" w:rsidRDefault="00000000">
            <w:pPr>
              <w:widowControl w:val="0"/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Yes / Somewhat / No / NA</w:t>
            </w:r>
          </w:p>
        </w:tc>
      </w:tr>
      <w:tr w:rsidR="00776A4B" w14:paraId="041C9B12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47338" w14:textId="77777777" w:rsidR="00776A4B" w:rsidRDefault="00000000">
            <w:proofErr w:type="gramStart"/>
            <w:r>
              <w:t>1.1  The</w:t>
            </w:r>
            <w:proofErr w:type="gramEnd"/>
            <w:r>
              <w:t xml:space="preserve"> purpose of the resource is clear.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FD76" w14:textId="77777777" w:rsidR="00776A4B" w:rsidRDefault="00776A4B"/>
        </w:tc>
      </w:tr>
      <w:tr w:rsidR="00776A4B" w14:paraId="629335F4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5B71D" w14:textId="77777777" w:rsidR="00776A4B" w:rsidRDefault="00000000">
            <w:proofErr w:type="gramStart"/>
            <w:r>
              <w:t>1.2  The</w:t>
            </w:r>
            <w:proofErr w:type="gramEnd"/>
            <w:r>
              <w:t xml:space="preserve"> scope and depth of the content is appropriate for the intended audience.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EA881" w14:textId="77777777" w:rsidR="00776A4B" w:rsidRDefault="00776A4B"/>
        </w:tc>
      </w:tr>
      <w:tr w:rsidR="00776A4B" w14:paraId="2B2ACB17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AA5B" w14:textId="77777777" w:rsidR="00776A4B" w:rsidRDefault="00000000">
            <w:proofErr w:type="gramStart"/>
            <w:r>
              <w:t>1.3  The</w:t>
            </w:r>
            <w:proofErr w:type="gramEnd"/>
            <w:r>
              <w:t xml:space="preserve"> resource is logically organized and easy to follow.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414B" w14:textId="77777777" w:rsidR="00776A4B" w:rsidRDefault="00776A4B"/>
        </w:tc>
      </w:tr>
      <w:tr w:rsidR="00776A4B" w14:paraId="755A1E47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DF9F7" w14:textId="77777777" w:rsidR="00776A4B" w:rsidRDefault="00000000">
            <w:proofErr w:type="gramStart"/>
            <w:r>
              <w:t>1.4  The</w:t>
            </w:r>
            <w:proofErr w:type="gramEnd"/>
            <w:r>
              <w:t xml:space="preserve"> design supports learner comprehension and reduces cognitive load.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2C95" w14:textId="77777777" w:rsidR="00776A4B" w:rsidRDefault="00776A4B"/>
        </w:tc>
      </w:tr>
      <w:tr w:rsidR="00776A4B" w14:paraId="46A0EDD0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874F1" w14:textId="77777777" w:rsidR="00776A4B" w:rsidRDefault="00000000">
            <w:proofErr w:type="gramStart"/>
            <w:r>
              <w:t>1.5  The</w:t>
            </w:r>
            <w:proofErr w:type="gramEnd"/>
            <w:r>
              <w:t xml:space="preserve"> resource encourages active engagement or reflection (if applicable).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B11A5" w14:textId="77777777" w:rsidR="00776A4B" w:rsidRDefault="00776A4B"/>
        </w:tc>
      </w:tr>
      <w:tr w:rsidR="00776A4B" w14:paraId="18E62A32" w14:textId="77777777">
        <w:trPr>
          <w:trHeight w:val="420"/>
        </w:trPr>
        <w:tc>
          <w:tcPr>
            <w:tcW w:w="9360" w:type="dxa"/>
            <w:gridSpan w:val="2"/>
            <w:shd w:val="clear" w:color="auto" w:fill="434343"/>
          </w:tcPr>
          <w:p w14:paraId="26D01C9B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Documentation/Comments</w:t>
            </w:r>
          </w:p>
        </w:tc>
      </w:tr>
      <w:tr w:rsidR="00776A4B" w14:paraId="29C7789B" w14:textId="77777777">
        <w:trPr>
          <w:trHeight w:val="420"/>
        </w:trPr>
        <w:tc>
          <w:tcPr>
            <w:tcW w:w="9360" w:type="dxa"/>
            <w:gridSpan w:val="2"/>
          </w:tcPr>
          <w:p w14:paraId="50ED895E" w14:textId="77777777" w:rsidR="00776A4B" w:rsidRDefault="00776A4B"/>
          <w:p w14:paraId="43BBC6BF" w14:textId="77777777" w:rsidR="00776A4B" w:rsidRDefault="00776A4B"/>
          <w:p w14:paraId="15C460EF" w14:textId="77777777" w:rsidR="00776A4B" w:rsidRDefault="00776A4B"/>
        </w:tc>
      </w:tr>
    </w:tbl>
    <w:p w14:paraId="646AAC98" w14:textId="77777777" w:rsidR="00776A4B" w:rsidRDefault="00776A4B"/>
    <w:p w14:paraId="6B6C3EB3" w14:textId="77777777" w:rsidR="00776A4B" w:rsidRDefault="00000000">
      <w:pPr>
        <w:pStyle w:val="Heading2"/>
      </w:pPr>
      <w:bookmarkStart w:id="2" w:name="_pxzodc5urf92" w:colFirst="0" w:colLast="0"/>
      <w:bookmarkEnd w:id="2"/>
      <w:r>
        <w:lastRenderedPageBreak/>
        <w:t>2. Content Quality &amp; Accuracy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10"/>
        <w:gridCol w:w="2850"/>
      </w:tblGrid>
      <w:tr w:rsidR="00776A4B" w14:paraId="56360FCE" w14:textId="77777777">
        <w:tc>
          <w:tcPr>
            <w:tcW w:w="6510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400E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2850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C29A2" w14:textId="77777777" w:rsidR="00776A4B" w:rsidRDefault="00000000">
            <w:pPr>
              <w:widowControl w:val="0"/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Yes / Somewhat / No / NA</w:t>
            </w:r>
          </w:p>
        </w:tc>
      </w:tr>
      <w:tr w:rsidR="00776A4B" w14:paraId="73CEEB6E" w14:textId="77777777"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93783" w14:textId="77777777" w:rsidR="00776A4B" w:rsidRDefault="00000000">
            <w:proofErr w:type="gramStart"/>
            <w:r>
              <w:t>2.1  The</w:t>
            </w:r>
            <w:proofErr w:type="gramEnd"/>
            <w:r>
              <w:t xml:space="preserve"> content is accurate and current.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8916" w14:textId="77777777" w:rsidR="00776A4B" w:rsidRDefault="00776A4B"/>
        </w:tc>
      </w:tr>
      <w:tr w:rsidR="00776A4B" w14:paraId="649FBB61" w14:textId="77777777"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ABE04" w14:textId="77777777" w:rsidR="00776A4B" w:rsidRDefault="00000000">
            <w:proofErr w:type="gramStart"/>
            <w:r>
              <w:t>2.2  Key</w:t>
            </w:r>
            <w:proofErr w:type="gramEnd"/>
            <w:r>
              <w:t xml:space="preserve"> concepts are explained clearly and concisely.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87E3D" w14:textId="77777777" w:rsidR="00776A4B" w:rsidRDefault="00776A4B"/>
        </w:tc>
      </w:tr>
      <w:tr w:rsidR="00776A4B" w14:paraId="2F240849" w14:textId="77777777"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748B" w14:textId="77777777" w:rsidR="00776A4B" w:rsidRDefault="00000000">
            <w:proofErr w:type="gramStart"/>
            <w:r>
              <w:t>2.3  Terminology</w:t>
            </w:r>
            <w:proofErr w:type="gramEnd"/>
            <w:r>
              <w:t xml:space="preserve"> is used consistently and appropriately.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7DF72" w14:textId="77777777" w:rsidR="00776A4B" w:rsidRDefault="00776A4B"/>
        </w:tc>
      </w:tr>
      <w:tr w:rsidR="00776A4B" w14:paraId="46A14460" w14:textId="77777777">
        <w:tc>
          <w:tcPr>
            <w:tcW w:w="6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E9357" w14:textId="77777777" w:rsidR="00776A4B" w:rsidRDefault="00000000">
            <w:proofErr w:type="gramStart"/>
            <w:r>
              <w:t>2.4  Examples</w:t>
            </w:r>
            <w:proofErr w:type="gramEnd"/>
            <w:r>
              <w:t>, visuals, or activities (if included) support understanding.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3AA3" w14:textId="77777777" w:rsidR="00776A4B" w:rsidRDefault="00776A4B"/>
        </w:tc>
      </w:tr>
      <w:tr w:rsidR="00776A4B" w14:paraId="3CCAA50B" w14:textId="77777777">
        <w:trPr>
          <w:trHeight w:val="420"/>
        </w:trPr>
        <w:tc>
          <w:tcPr>
            <w:tcW w:w="9360" w:type="dxa"/>
            <w:gridSpan w:val="2"/>
            <w:shd w:val="clear" w:color="auto" w:fill="434343"/>
          </w:tcPr>
          <w:p w14:paraId="33C8E374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Documentation/Comments</w:t>
            </w:r>
          </w:p>
        </w:tc>
      </w:tr>
      <w:tr w:rsidR="00776A4B" w14:paraId="63D6EFFB" w14:textId="77777777">
        <w:trPr>
          <w:trHeight w:val="420"/>
        </w:trPr>
        <w:tc>
          <w:tcPr>
            <w:tcW w:w="9360" w:type="dxa"/>
            <w:gridSpan w:val="2"/>
          </w:tcPr>
          <w:p w14:paraId="452A70E9" w14:textId="77777777" w:rsidR="00776A4B" w:rsidRDefault="00776A4B"/>
          <w:p w14:paraId="083A734A" w14:textId="77777777" w:rsidR="00776A4B" w:rsidRDefault="00776A4B"/>
          <w:p w14:paraId="45658CCA" w14:textId="77777777" w:rsidR="00776A4B" w:rsidRDefault="00776A4B"/>
        </w:tc>
      </w:tr>
    </w:tbl>
    <w:p w14:paraId="47C15EC7" w14:textId="77777777" w:rsidR="00776A4B" w:rsidRDefault="00000000">
      <w:pPr>
        <w:pStyle w:val="Heading2"/>
      </w:pPr>
      <w:bookmarkStart w:id="3" w:name="_ulbpmj5w8yu" w:colFirst="0" w:colLast="0"/>
      <w:bookmarkEnd w:id="3"/>
      <w:r>
        <w:t>3. Accessibility &amp; Inclusion</w:t>
      </w: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95"/>
        <w:gridCol w:w="2865"/>
      </w:tblGrid>
      <w:tr w:rsidR="00776A4B" w14:paraId="1B4D25E3" w14:textId="77777777">
        <w:tc>
          <w:tcPr>
            <w:tcW w:w="6495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D607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2865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8AD4D" w14:textId="77777777" w:rsidR="00776A4B" w:rsidRDefault="00000000">
            <w:pPr>
              <w:widowControl w:val="0"/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Yes / Somewhat / No / NA</w:t>
            </w:r>
          </w:p>
        </w:tc>
      </w:tr>
      <w:tr w:rsidR="00776A4B" w14:paraId="246A0DB1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30CE" w14:textId="77777777" w:rsidR="00776A4B" w:rsidRDefault="00000000">
            <w:proofErr w:type="gramStart"/>
            <w:r>
              <w:t>3.1  The</w:t>
            </w:r>
            <w:proofErr w:type="gramEnd"/>
            <w:r>
              <w:t xml:space="preserve"> content follows accessibility best practices (e.g., headings, sufficient contrast, readable fonts).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49A4" w14:textId="77777777" w:rsidR="00776A4B" w:rsidRDefault="00776A4B"/>
        </w:tc>
      </w:tr>
      <w:tr w:rsidR="00776A4B" w14:paraId="5455997F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1579" w14:textId="77777777" w:rsidR="00776A4B" w:rsidRDefault="00000000">
            <w:proofErr w:type="gramStart"/>
            <w:r>
              <w:t>3.2  Images</w:t>
            </w:r>
            <w:proofErr w:type="gramEnd"/>
            <w:r>
              <w:t xml:space="preserve"> and visuals include appropriate alternative text.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7216" w14:textId="77777777" w:rsidR="00776A4B" w:rsidRDefault="00776A4B"/>
        </w:tc>
      </w:tr>
      <w:tr w:rsidR="00776A4B" w14:paraId="063ADCEC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E7F5D" w14:textId="77777777" w:rsidR="00776A4B" w:rsidRDefault="00000000">
            <w:proofErr w:type="gramStart"/>
            <w:r>
              <w:t>3.3  Multimedia</w:t>
            </w:r>
            <w:proofErr w:type="gramEnd"/>
            <w:r>
              <w:t xml:space="preserve"> (video/audio) includes captions and/or transcripts.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91802" w14:textId="77777777" w:rsidR="00776A4B" w:rsidRDefault="00776A4B"/>
        </w:tc>
      </w:tr>
      <w:tr w:rsidR="00776A4B" w14:paraId="6828F7F8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9F532" w14:textId="77777777" w:rsidR="00776A4B" w:rsidRDefault="00000000">
            <w:proofErr w:type="gramStart"/>
            <w:r>
              <w:t>3.4  Language</w:t>
            </w:r>
            <w:proofErr w:type="gramEnd"/>
            <w:r>
              <w:t xml:space="preserve"> is inclusive, respectful, and free of unnecessary jargon.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04021" w14:textId="77777777" w:rsidR="00776A4B" w:rsidRDefault="00776A4B"/>
        </w:tc>
      </w:tr>
      <w:tr w:rsidR="00776A4B" w14:paraId="35F51102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DD7F6" w14:textId="77777777" w:rsidR="00776A4B" w:rsidRDefault="00000000">
            <w:proofErr w:type="gramStart"/>
            <w:r>
              <w:t>3.5  The</w:t>
            </w:r>
            <w:proofErr w:type="gramEnd"/>
            <w:r>
              <w:t xml:space="preserve"> resource functions well across devices (e.g., laptop, mobile).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BD4D" w14:textId="77777777" w:rsidR="00776A4B" w:rsidRDefault="00776A4B"/>
        </w:tc>
      </w:tr>
      <w:tr w:rsidR="00776A4B" w14:paraId="5E1A8704" w14:textId="77777777">
        <w:tc>
          <w:tcPr>
            <w:tcW w:w="6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51FF" w14:textId="77777777" w:rsidR="00776A4B" w:rsidRDefault="00000000">
            <w:proofErr w:type="gramStart"/>
            <w:r>
              <w:t>3.6  The</w:t>
            </w:r>
            <w:proofErr w:type="gramEnd"/>
            <w:r>
              <w:t xml:space="preserve"> resource is openly licensed and/or terms of reuse have been specified.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5610" w14:textId="77777777" w:rsidR="00776A4B" w:rsidRDefault="00776A4B"/>
        </w:tc>
      </w:tr>
      <w:tr w:rsidR="00776A4B" w14:paraId="22603454" w14:textId="77777777">
        <w:trPr>
          <w:trHeight w:val="420"/>
        </w:trPr>
        <w:tc>
          <w:tcPr>
            <w:tcW w:w="9360" w:type="dxa"/>
            <w:gridSpan w:val="2"/>
            <w:shd w:val="clear" w:color="auto" w:fill="434343"/>
          </w:tcPr>
          <w:p w14:paraId="3ABA912D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Documentation/Comments</w:t>
            </w:r>
          </w:p>
        </w:tc>
      </w:tr>
      <w:tr w:rsidR="00776A4B" w14:paraId="5765D0DC" w14:textId="77777777">
        <w:trPr>
          <w:trHeight w:val="420"/>
        </w:trPr>
        <w:tc>
          <w:tcPr>
            <w:tcW w:w="9360" w:type="dxa"/>
            <w:gridSpan w:val="2"/>
          </w:tcPr>
          <w:p w14:paraId="5FC45135" w14:textId="77777777" w:rsidR="00776A4B" w:rsidRDefault="00776A4B"/>
          <w:p w14:paraId="096C3E2A" w14:textId="77777777" w:rsidR="00776A4B" w:rsidRDefault="00776A4B"/>
          <w:p w14:paraId="189997EB" w14:textId="77777777" w:rsidR="00776A4B" w:rsidRDefault="00776A4B"/>
        </w:tc>
      </w:tr>
    </w:tbl>
    <w:p w14:paraId="780A747D" w14:textId="77777777" w:rsidR="00776A4B" w:rsidRDefault="00000000">
      <w:pPr>
        <w:pStyle w:val="Heading2"/>
      </w:pPr>
      <w:bookmarkStart w:id="4" w:name="_xyqaz6izrl9w" w:colFirst="0" w:colLast="0"/>
      <w:bookmarkEnd w:id="4"/>
      <w:r>
        <w:lastRenderedPageBreak/>
        <w:t>4. Usability &amp; Navigation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2880"/>
      </w:tblGrid>
      <w:tr w:rsidR="00776A4B" w14:paraId="3B00CF1A" w14:textId="77777777">
        <w:tc>
          <w:tcPr>
            <w:tcW w:w="6480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3E72E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  <w:tc>
          <w:tcPr>
            <w:tcW w:w="2880" w:type="dxa"/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8AEA5" w14:textId="77777777" w:rsidR="00776A4B" w:rsidRDefault="00000000">
            <w:pPr>
              <w:widowControl w:val="0"/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Yes / Somewhat / No / NA</w:t>
            </w:r>
          </w:p>
        </w:tc>
      </w:tr>
      <w:tr w:rsidR="00776A4B" w14:paraId="34D7AAE7" w14:textId="77777777"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E626" w14:textId="77777777" w:rsidR="00776A4B" w:rsidRDefault="00000000">
            <w:proofErr w:type="gramStart"/>
            <w:r>
              <w:t>4.1  Descriptions</w:t>
            </w:r>
            <w:proofErr w:type="gramEnd"/>
            <w:r>
              <w:t>, labels, and/or instructions are clear.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B0124" w14:textId="77777777" w:rsidR="00776A4B" w:rsidRDefault="00776A4B"/>
        </w:tc>
      </w:tr>
      <w:tr w:rsidR="00776A4B" w14:paraId="6A8287BE" w14:textId="77777777"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3E2D" w14:textId="77777777" w:rsidR="00776A4B" w:rsidRDefault="00000000">
            <w:proofErr w:type="gramStart"/>
            <w:r>
              <w:t>4.2  Links</w:t>
            </w:r>
            <w:proofErr w:type="gramEnd"/>
            <w:r>
              <w:t xml:space="preserve"> and interactive elements function as expected.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3185" w14:textId="77777777" w:rsidR="00776A4B" w:rsidRDefault="00776A4B"/>
        </w:tc>
      </w:tr>
      <w:tr w:rsidR="00776A4B" w14:paraId="70DD5115" w14:textId="77777777"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E685B" w14:textId="77777777" w:rsidR="00776A4B" w:rsidRDefault="00000000">
            <w:proofErr w:type="gramStart"/>
            <w:r>
              <w:t>4.3  The</w:t>
            </w:r>
            <w:proofErr w:type="gramEnd"/>
            <w:r>
              <w:t xml:space="preserve"> layout supports quick scanning, comprehension, and is easy to navigate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626DA" w14:textId="77777777" w:rsidR="00776A4B" w:rsidRDefault="00776A4B"/>
        </w:tc>
      </w:tr>
      <w:tr w:rsidR="00776A4B" w14:paraId="7A09BD93" w14:textId="77777777"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C954D" w14:textId="77777777" w:rsidR="00776A4B" w:rsidRDefault="00000000">
            <w:pPr>
              <w:rPr>
                <w:shd w:val="clear" w:color="auto" w:fill="FFF2CC"/>
              </w:rPr>
            </w:pPr>
            <w:proofErr w:type="gramStart"/>
            <w:r>
              <w:t>4.4  The</w:t>
            </w:r>
            <w:proofErr w:type="gramEnd"/>
            <w:r>
              <w:t xml:space="preserve"> resource is useful in its intended teaching or learning context.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8A2C8" w14:textId="77777777" w:rsidR="00776A4B" w:rsidRDefault="00776A4B"/>
        </w:tc>
      </w:tr>
      <w:tr w:rsidR="00776A4B" w14:paraId="57C5404F" w14:textId="77777777">
        <w:tc>
          <w:tcPr>
            <w:tcW w:w="6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AB852" w14:textId="77777777" w:rsidR="00776A4B" w:rsidRDefault="00000000">
            <w:proofErr w:type="gramStart"/>
            <w:r>
              <w:t>4.5  The</w:t>
            </w:r>
            <w:proofErr w:type="gramEnd"/>
            <w:r>
              <w:t xml:space="preserve"> resource provides actionable guidance which supports users in achieving the intended purpose.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E0EA9" w14:textId="77777777" w:rsidR="00776A4B" w:rsidRDefault="00776A4B"/>
        </w:tc>
      </w:tr>
      <w:tr w:rsidR="00776A4B" w14:paraId="6B63813F" w14:textId="77777777">
        <w:trPr>
          <w:trHeight w:val="420"/>
        </w:trPr>
        <w:tc>
          <w:tcPr>
            <w:tcW w:w="9360" w:type="dxa"/>
            <w:gridSpan w:val="2"/>
            <w:shd w:val="clear" w:color="auto" w:fill="434343"/>
          </w:tcPr>
          <w:p w14:paraId="45410B83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Documentation/Comments</w:t>
            </w:r>
          </w:p>
        </w:tc>
      </w:tr>
      <w:tr w:rsidR="00776A4B" w14:paraId="71007CF8" w14:textId="77777777">
        <w:trPr>
          <w:trHeight w:val="420"/>
        </w:trPr>
        <w:tc>
          <w:tcPr>
            <w:tcW w:w="9360" w:type="dxa"/>
            <w:gridSpan w:val="2"/>
          </w:tcPr>
          <w:p w14:paraId="636233DD" w14:textId="77777777" w:rsidR="00776A4B" w:rsidRDefault="00776A4B"/>
          <w:p w14:paraId="496C875E" w14:textId="77777777" w:rsidR="00776A4B" w:rsidRDefault="00776A4B"/>
          <w:p w14:paraId="6391F212" w14:textId="77777777" w:rsidR="00776A4B" w:rsidRDefault="00776A4B"/>
        </w:tc>
      </w:tr>
    </w:tbl>
    <w:p w14:paraId="3AC72D88" w14:textId="77777777" w:rsidR="00776A4B" w:rsidRDefault="00000000">
      <w:pPr>
        <w:pStyle w:val="Heading2"/>
      </w:pPr>
      <w:bookmarkStart w:id="5" w:name="_olrhx9s7c2vh" w:colFirst="0" w:colLast="0"/>
      <w:bookmarkEnd w:id="5"/>
      <w:r>
        <w:t>5. Additional Comments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76A4B" w14:paraId="27D9E557" w14:textId="77777777">
        <w:tc>
          <w:tcPr>
            <w:tcW w:w="9360" w:type="dxa"/>
            <w:shd w:val="clear" w:color="auto" w:fill="434343"/>
          </w:tcPr>
          <w:p w14:paraId="062A826B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Other Observations/Comments</w:t>
            </w:r>
          </w:p>
        </w:tc>
      </w:tr>
      <w:tr w:rsidR="00776A4B" w14:paraId="4A654398" w14:textId="77777777">
        <w:tc>
          <w:tcPr>
            <w:tcW w:w="9360" w:type="dxa"/>
          </w:tcPr>
          <w:p w14:paraId="6D40035C" w14:textId="77777777" w:rsidR="00776A4B" w:rsidRDefault="00776A4B"/>
          <w:p w14:paraId="4BCDC892" w14:textId="77777777" w:rsidR="00776A4B" w:rsidRDefault="00776A4B"/>
          <w:p w14:paraId="30947550" w14:textId="77777777" w:rsidR="00776A4B" w:rsidRDefault="00776A4B"/>
        </w:tc>
      </w:tr>
    </w:tbl>
    <w:p w14:paraId="29DF0DA4" w14:textId="77777777" w:rsidR="00776A4B" w:rsidRDefault="00776A4B"/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76A4B" w14:paraId="4070842A" w14:textId="77777777">
        <w:trPr>
          <w:trHeight w:val="420"/>
        </w:trPr>
        <w:tc>
          <w:tcPr>
            <w:tcW w:w="9360" w:type="dxa"/>
            <w:shd w:val="clear" w:color="auto" w:fill="434343"/>
          </w:tcPr>
          <w:p w14:paraId="6D1B03DF" w14:textId="77777777" w:rsidR="00776A4B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Suggestions for Development</w:t>
            </w:r>
          </w:p>
        </w:tc>
      </w:tr>
      <w:tr w:rsidR="00776A4B" w14:paraId="3A94EE79" w14:textId="77777777">
        <w:trPr>
          <w:trHeight w:val="420"/>
        </w:trPr>
        <w:tc>
          <w:tcPr>
            <w:tcW w:w="9360" w:type="dxa"/>
          </w:tcPr>
          <w:p w14:paraId="378B065E" w14:textId="77777777" w:rsidR="00776A4B" w:rsidRDefault="00776A4B"/>
          <w:p w14:paraId="6B800615" w14:textId="77777777" w:rsidR="00776A4B" w:rsidRDefault="00776A4B"/>
          <w:p w14:paraId="29764DD7" w14:textId="77777777" w:rsidR="00776A4B" w:rsidRDefault="00776A4B"/>
        </w:tc>
      </w:tr>
    </w:tbl>
    <w:p w14:paraId="7E8D68BA" w14:textId="77777777" w:rsidR="00776A4B" w:rsidRDefault="00776A4B">
      <w:pPr>
        <w:pStyle w:val="Heading3"/>
      </w:pPr>
      <w:bookmarkStart w:id="6" w:name="_z7e6vkraqcjn" w:colFirst="0" w:colLast="0"/>
      <w:bookmarkEnd w:id="6"/>
    </w:p>
    <w:p w14:paraId="63D27559" w14:textId="7A5642E8" w:rsidR="00776A4B" w:rsidRDefault="00000000">
      <w:r>
        <w:rPr>
          <w:b/>
          <w:bCs/>
        </w:rPr>
        <w:t>Evaluator Signature</w:t>
      </w:r>
      <w:r>
        <w:t>:</w:t>
      </w:r>
    </w:p>
    <w:sectPr w:rsidR="00776A4B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08CE" w14:textId="77777777" w:rsidR="009E1A65" w:rsidRDefault="009E1A65">
      <w:pPr>
        <w:spacing w:line="240" w:lineRule="auto"/>
      </w:pPr>
      <w:r>
        <w:separator/>
      </w:r>
    </w:p>
  </w:endnote>
  <w:endnote w:type="continuationSeparator" w:id="0">
    <w:p w14:paraId="09B99507" w14:textId="77777777" w:rsidR="009E1A65" w:rsidRDefault="009E1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9581939-E21C-A844-9D18-38E71AFD5072}"/>
    <w:embedBold r:id="rId2" w:fontKey="{44BF9978-8E97-DB47-8B44-CE9853E63F16}"/>
    <w:embedItalic r:id="rId3" w:fontKey="{46D1EFC2-E5BA-6844-B480-713078A1A0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50E998D-47F5-3C4D-87D3-A1D27D9C8F24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5" w:fontKey="{DC092056-805A-BC48-AF5B-C62715299263}"/>
  </w:font>
  <w:font w:name="Cambria">
    <w:panose1 w:val="02040503050406030204"/>
    <w:charset w:val="00"/>
    <w:family w:val="roman"/>
    <w:notTrueType/>
    <w:pitch w:val="default"/>
    <w:embedRegular r:id="rId6" w:fontKey="{19220316-A59D-104E-A73D-5A265067BB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FCD4" w14:textId="77777777" w:rsidR="00776A4B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6A731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57BD" w14:textId="77777777" w:rsidR="009E1A65" w:rsidRDefault="009E1A65">
      <w:pPr>
        <w:spacing w:line="240" w:lineRule="auto"/>
      </w:pPr>
      <w:r>
        <w:separator/>
      </w:r>
    </w:p>
  </w:footnote>
  <w:footnote w:type="continuationSeparator" w:id="0">
    <w:p w14:paraId="2D448642" w14:textId="77777777" w:rsidR="009E1A65" w:rsidRDefault="009E1A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4B"/>
    <w:rsid w:val="004C3C07"/>
    <w:rsid w:val="006A7313"/>
    <w:rsid w:val="00776A4B"/>
    <w:rsid w:val="009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D1A42E"/>
  <w15:docId w15:val="{D7F3D5E5-29D2-E44B-8F23-FC223278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Latham</cp:lastModifiedBy>
  <cp:revision>2</cp:revision>
  <dcterms:created xsi:type="dcterms:W3CDTF">2026-01-15T23:44:00Z</dcterms:created>
  <dcterms:modified xsi:type="dcterms:W3CDTF">2026-01-15T23:45:00Z</dcterms:modified>
</cp:coreProperties>
</file>